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277A" w:rsidRPr="007F520F" w:rsidRDefault="005C7B9D" w:rsidP="007F520F">
      <w:pPr>
        <w:jc w:val="center"/>
        <w:rPr>
          <w:b/>
        </w:rPr>
      </w:pPr>
      <w:bookmarkStart w:id="0" w:name="_GoBack"/>
      <w:bookmarkEnd w:id="0"/>
      <w:r w:rsidRPr="007F520F">
        <w:rPr>
          <w:b/>
        </w:rPr>
        <w:t>Media Strategies Assignment</w:t>
      </w:r>
    </w:p>
    <w:p w:rsidR="005C7B9D" w:rsidRDefault="005C7B9D">
      <w:r>
        <w:t>In a small group of 2-3 (11 groups in total), students will find a print advertisement and a video commercial which exemplify the media strategy assigned to their group. In this group they will present to the class, explaining the ads they found and how they are examples of the assigned strategy. Students must explain how each ad fits the assigned strategy, making reference to the following points:</w:t>
      </w:r>
    </w:p>
    <w:p w:rsidR="005C7B9D" w:rsidRDefault="007F520F" w:rsidP="005C7B9D">
      <w:pPr>
        <w:pStyle w:val="ListParagraph"/>
        <w:numPr>
          <w:ilvl w:val="0"/>
          <w:numId w:val="1"/>
        </w:numPr>
      </w:pPr>
      <w:r>
        <w:t>Message</w:t>
      </w:r>
      <w:r w:rsidR="005C7B9D">
        <w:t xml:space="preserve"> of ad</w:t>
      </w:r>
    </w:p>
    <w:p w:rsidR="005C7B9D" w:rsidRDefault="005C7B9D" w:rsidP="005C7B9D">
      <w:pPr>
        <w:pStyle w:val="ListParagraph"/>
        <w:numPr>
          <w:ilvl w:val="0"/>
          <w:numId w:val="1"/>
        </w:numPr>
      </w:pPr>
      <w:r>
        <w:t>Visual Elements</w:t>
      </w:r>
    </w:p>
    <w:p w:rsidR="005C7B9D" w:rsidRDefault="005C7B9D" w:rsidP="005C7B9D">
      <w:pPr>
        <w:pStyle w:val="ListParagraph"/>
        <w:numPr>
          <w:ilvl w:val="0"/>
          <w:numId w:val="1"/>
        </w:numPr>
      </w:pPr>
      <w:r>
        <w:t>Subtext</w:t>
      </w:r>
    </w:p>
    <w:p w:rsidR="007F520F" w:rsidRDefault="007F520F" w:rsidP="005C7B9D">
      <w:pPr>
        <w:pStyle w:val="ListParagraph"/>
        <w:numPr>
          <w:ilvl w:val="0"/>
          <w:numId w:val="1"/>
        </w:numPr>
      </w:pPr>
      <w:r>
        <w:t>Target Audience</w:t>
      </w:r>
    </w:p>
    <w:p w:rsidR="007F520F" w:rsidRDefault="007F520F" w:rsidP="007F520F">
      <w:r>
        <w:t xml:space="preserve">Each of these points must be tied into the media strategy given and elaborated on to the class. </w:t>
      </w:r>
    </w:p>
    <w:p w:rsidR="005C7B9D" w:rsidRDefault="005C7B9D">
      <w:r>
        <w:t xml:space="preserve">You will have </w:t>
      </w:r>
      <w:r w:rsidR="00365493">
        <w:t>three classes in the LRC</w:t>
      </w:r>
      <w:r>
        <w:t xml:space="preserve"> and will present in the classroom in the following class. Marks will be given for appropriateness of ads, </w:t>
      </w:r>
      <w:r w:rsidR="007F520F">
        <w:t xml:space="preserve">subject understanding, </w:t>
      </w:r>
      <w:r>
        <w:t xml:space="preserve">organization of presentation and how the group appears to work together. </w:t>
      </w:r>
    </w:p>
    <w:p w:rsidR="005C7B9D" w:rsidRDefault="005C7B9D">
      <w:r>
        <w:t>Marking:</w:t>
      </w:r>
    </w:p>
    <w:tbl>
      <w:tblPr>
        <w:tblStyle w:val="TableGrid"/>
        <w:tblW w:w="9915" w:type="dxa"/>
        <w:jc w:val="center"/>
        <w:tblLook w:val="04A0" w:firstRow="1" w:lastRow="0" w:firstColumn="1" w:lastColumn="0" w:noHBand="0" w:noVBand="1"/>
      </w:tblPr>
      <w:tblGrid>
        <w:gridCol w:w="2955"/>
        <w:gridCol w:w="628"/>
        <w:gridCol w:w="689"/>
        <w:gridCol w:w="627"/>
        <w:gridCol w:w="627"/>
        <w:gridCol w:w="627"/>
        <w:gridCol w:w="627"/>
        <w:gridCol w:w="627"/>
        <w:gridCol w:w="627"/>
        <w:gridCol w:w="627"/>
        <w:gridCol w:w="627"/>
        <w:gridCol w:w="627"/>
      </w:tblGrid>
      <w:tr w:rsidR="007F520F" w:rsidTr="007F520F">
        <w:trPr>
          <w:jc w:val="center"/>
        </w:trPr>
        <w:tc>
          <w:tcPr>
            <w:tcW w:w="2670" w:type="dxa"/>
          </w:tcPr>
          <w:p w:rsidR="005C7B9D" w:rsidRDefault="005C7B9D">
            <w:r>
              <w:t>Category</w:t>
            </w:r>
          </w:p>
        </w:tc>
        <w:tc>
          <w:tcPr>
            <w:tcW w:w="567" w:type="dxa"/>
            <w:gridSpan w:val="2"/>
            <w:tcBorders>
              <w:right w:val="single" w:sz="4" w:space="0" w:color="FFFFFF" w:themeColor="background1"/>
            </w:tcBorders>
          </w:tcPr>
          <w:p w:rsidR="005C7B9D" w:rsidRDefault="005C7B9D">
            <w:r>
              <w:t>Excellent</w:t>
            </w:r>
          </w:p>
        </w:tc>
        <w:tc>
          <w:tcPr>
            <w:tcW w:w="567" w:type="dxa"/>
            <w:gridSpan w:val="5"/>
            <w:tcBorders>
              <w:left w:val="single" w:sz="4" w:space="0" w:color="FFFFFF" w:themeColor="background1"/>
              <w:bottom w:val="nil"/>
              <w:right w:val="single" w:sz="4" w:space="0" w:color="FFFFFF" w:themeColor="background1"/>
            </w:tcBorders>
          </w:tcPr>
          <w:p w:rsidR="005C7B9D" w:rsidRDefault="007F520F" w:rsidP="007F520F">
            <w:pPr>
              <w:jc w:val="center"/>
            </w:pPr>
            <w:r>
              <w:t xml:space="preserve">              </w:t>
            </w:r>
            <w:r w:rsidR="005C7B9D">
              <w:t>Needs work</w:t>
            </w:r>
          </w:p>
        </w:tc>
        <w:tc>
          <w:tcPr>
            <w:tcW w:w="567" w:type="dxa"/>
            <w:gridSpan w:val="4"/>
            <w:tcBorders>
              <w:left w:val="single" w:sz="4" w:space="0" w:color="FFFFFF" w:themeColor="background1"/>
            </w:tcBorders>
          </w:tcPr>
          <w:p w:rsidR="005C7B9D" w:rsidRDefault="005C7B9D" w:rsidP="005C7B9D">
            <w:pPr>
              <w:jc w:val="right"/>
            </w:pPr>
            <w:r>
              <w:t>Not evident</w:t>
            </w:r>
          </w:p>
        </w:tc>
      </w:tr>
      <w:tr w:rsidR="007F520F" w:rsidTr="007F520F">
        <w:trPr>
          <w:jc w:val="center"/>
        </w:trPr>
        <w:tc>
          <w:tcPr>
            <w:tcW w:w="2670" w:type="dxa"/>
          </w:tcPr>
          <w:p w:rsidR="005C7B9D" w:rsidRDefault="005C7B9D">
            <w:r>
              <w:t>Print ad chosen is appropriate to the assigned strategy and the classroom</w:t>
            </w:r>
          </w:p>
        </w:tc>
        <w:tc>
          <w:tcPr>
            <w:tcW w:w="567" w:type="dxa"/>
            <w:vAlign w:val="center"/>
          </w:tcPr>
          <w:p w:rsidR="005C7B9D" w:rsidRDefault="005C7B9D" w:rsidP="00674E0D">
            <w:r>
              <w:t>10</w:t>
            </w:r>
          </w:p>
        </w:tc>
        <w:tc>
          <w:tcPr>
            <w:tcW w:w="623" w:type="dxa"/>
            <w:vAlign w:val="center"/>
          </w:tcPr>
          <w:p w:rsidR="005C7B9D" w:rsidRDefault="005C7B9D" w:rsidP="00674E0D">
            <w:r>
              <w:t>9</w:t>
            </w:r>
          </w:p>
        </w:tc>
        <w:tc>
          <w:tcPr>
            <w:tcW w:w="567" w:type="dxa"/>
            <w:vAlign w:val="center"/>
          </w:tcPr>
          <w:p w:rsidR="005C7B9D" w:rsidRDefault="005C7B9D" w:rsidP="00674E0D">
            <w:r>
              <w:t>8</w:t>
            </w:r>
          </w:p>
        </w:tc>
        <w:tc>
          <w:tcPr>
            <w:tcW w:w="567" w:type="dxa"/>
            <w:vAlign w:val="center"/>
          </w:tcPr>
          <w:p w:rsidR="005C7B9D" w:rsidRDefault="005C7B9D" w:rsidP="00674E0D">
            <w:r>
              <w:t>7</w:t>
            </w:r>
          </w:p>
        </w:tc>
        <w:tc>
          <w:tcPr>
            <w:tcW w:w="567" w:type="dxa"/>
            <w:vAlign w:val="center"/>
          </w:tcPr>
          <w:p w:rsidR="005C7B9D" w:rsidRDefault="005C7B9D" w:rsidP="00674E0D">
            <w:r>
              <w:t>6</w:t>
            </w:r>
          </w:p>
        </w:tc>
        <w:tc>
          <w:tcPr>
            <w:tcW w:w="567" w:type="dxa"/>
            <w:vAlign w:val="center"/>
          </w:tcPr>
          <w:p w:rsidR="005C7B9D" w:rsidRDefault="005C7B9D" w:rsidP="00674E0D">
            <w:r>
              <w:t>5</w:t>
            </w:r>
          </w:p>
        </w:tc>
        <w:tc>
          <w:tcPr>
            <w:tcW w:w="567" w:type="dxa"/>
            <w:vAlign w:val="center"/>
          </w:tcPr>
          <w:p w:rsidR="005C7B9D" w:rsidRDefault="005C7B9D" w:rsidP="00674E0D">
            <w:r>
              <w:t>4</w:t>
            </w:r>
          </w:p>
        </w:tc>
        <w:tc>
          <w:tcPr>
            <w:tcW w:w="567" w:type="dxa"/>
            <w:vAlign w:val="center"/>
          </w:tcPr>
          <w:p w:rsidR="005C7B9D" w:rsidRDefault="005C7B9D" w:rsidP="00674E0D">
            <w:r>
              <w:t>3</w:t>
            </w:r>
          </w:p>
        </w:tc>
        <w:tc>
          <w:tcPr>
            <w:tcW w:w="567" w:type="dxa"/>
            <w:vAlign w:val="center"/>
          </w:tcPr>
          <w:p w:rsidR="005C7B9D" w:rsidRDefault="005C7B9D" w:rsidP="00674E0D">
            <w:r>
              <w:t>2</w:t>
            </w:r>
          </w:p>
        </w:tc>
        <w:tc>
          <w:tcPr>
            <w:tcW w:w="567" w:type="dxa"/>
            <w:vAlign w:val="center"/>
          </w:tcPr>
          <w:p w:rsidR="005C7B9D" w:rsidRDefault="005C7B9D" w:rsidP="00674E0D">
            <w:r>
              <w:t>1</w:t>
            </w:r>
          </w:p>
        </w:tc>
        <w:tc>
          <w:tcPr>
            <w:tcW w:w="567" w:type="dxa"/>
            <w:vAlign w:val="center"/>
          </w:tcPr>
          <w:p w:rsidR="005C7B9D" w:rsidRDefault="005C7B9D" w:rsidP="00674E0D">
            <w:r>
              <w:t>0</w:t>
            </w:r>
          </w:p>
        </w:tc>
      </w:tr>
      <w:tr w:rsidR="007F520F" w:rsidTr="007F520F">
        <w:trPr>
          <w:jc w:val="center"/>
        </w:trPr>
        <w:tc>
          <w:tcPr>
            <w:tcW w:w="2670" w:type="dxa"/>
          </w:tcPr>
          <w:p w:rsidR="005C7B9D" w:rsidRDefault="005C7B9D" w:rsidP="005C7B9D">
            <w:r>
              <w:t>Video ad chosen is appropriate to the assigned strategy and the classroom</w:t>
            </w:r>
          </w:p>
        </w:tc>
        <w:tc>
          <w:tcPr>
            <w:tcW w:w="567" w:type="dxa"/>
            <w:vAlign w:val="center"/>
          </w:tcPr>
          <w:p w:rsidR="005C7B9D" w:rsidRDefault="005C7B9D" w:rsidP="005C7B9D">
            <w:r>
              <w:t>10</w:t>
            </w:r>
          </w:p>
        </w:tc>
        <w:tc>
          <w:tcPr>
            <w:tcW w:w="623" w:type="dxa"/>
            <w:vAlign w:val="center"/>
          </w:tcPr>
          <w:p w:rsidR="005C7B9D" w:rsidRDefault="005C7B9D" w:rsidP="005C7B9D">
            <w:r>
              <w:t>9</w:t>
            </w:r>
          </w:p>
        </w:tc>
        <w:tc>
          <w:tcPr>
            <w:tcW w:w="567" w:type="dxa"/>
            <w:vAlign w:val="center"/>
          </w:tcPr>
          <w:p w:rsidR="005C7B9D" w:rsidRDefault="005C7B9D" w:rsidP="005C7B9D">
            <w:r>
              <w:t>8</w:t>
            </w:r>
          </w:p>
        </w:tc>
        <w:tc>
          <w:tcPr>
            <w:tcW w:w="567" w:type="dxa"/>
            <w:vAlign w:val="center"/>
          </w:tcPr>
          <w:p w:rsidR="005C7B9D" w:rsidRDefault="005C7B9D" w:rsidP="005C7B9D">
            <w:r>
              <w:t>7</w:t>
            </w:r>
          </w:p>
        </w:tc>
        <w:tc>
          <w:tcPr>
            <w:tcW w:w="567" w:type="dxa"/>
            <w:vAlign w:val="center"/>
          </w:tcPr>
          <w:p w:rsidR="005C7B9D" w:rsidRDefault="005C7B9D" w:rsidP="005C7B9D">
            <w:r>
              <w:t>6</w:t>
            </w:r>
          </w:p>
        </w:tc>
        <w:tc>
          <w:tcPr>
            <w:tcW w:w="567" w:type="dxa"/>
            <w:vAlign w:val="center"/>
          </w:tcPr>
          <w:p w:rsidR="005C7B9D" w:rsidRDefault="005C7B9D" w:rsidP="005C7B9D">
            <w:r>
              <w:t>5</w:t>
            </w:r>
          </w:p>
        </w:tc>
        <w:tc>
          <w:tcPr>
            <w:tcW w:w="567" w:type="dxa"/>
            <w:vAlign w:val="center"/>
          </w:tcPr>
          <w:p w:rsidR="005C7B9D" w:rsidRDefault="005C7B9D" w:rsidP="005C7B9D">
            <w:r>
              <w:t>4</w:t>
            </w:r>
          </w:p>
        </w:tc>
        <w:tc>
          <w:tcPr>
            <w:tcW w:w="567" w:type="dxa"/>
            <w:vAlign w:val="center"/>
          </w:tcPr>
          <w:p w:rsidR="005C7B9D" w:rsidRDefault="005C7B9D" w:rsidP="005C7B9D">
            <w:r>
              <w:t>3</w:t>
            </w:r>
          </w:p>
        </w:tc>
        <w:tc>
          <w:tcPr>
            <w:tcW w:w="567" w:type="dxa"/>
            <w:vAlign w:val="center"/>
          </w:tcPr>
          <w:p w:rsidR="005C7B9D" w:rsidRDefault="005C7B9D" w:rsidP="005C7B9D">
            <w:r>
              <w:t>2</w:t>
            </w:r>
          </w:p>
        </w:tc>
        <w:tc>
          <w:tcPr>
            <w:tcW w:w="567" w:type="dxa"/>
            <w:vAlign w:val="center"/>
          </w:tcPr>
          <w:p w:rsidR="005C7B9D" w:rsidRDefault="005C7B9D" w:rsidP="005C7B9D">
            <w:r>
              <w:t>1</w:t>
            </w:r>
          </w:p>
        </w:tc>
        <w:tc>
          <w:tcPr>
            <w:tcW w:w="567" w:type="dxa"/>
            <w:vAlign w:val="center"/>
          </w:tcPr>
          <w:p w:rsidR="005C7B9D" w:rsidRDefault="005C7B9D" w:rsidP="005C7B9D">
            <w:r>
              <w:t>0</w:t>
            </w:r>
          </w:p>
        </w:tc>
      </w:tr>
      <w:tr w:rsidR="007F520F" w:rsidTr="007F520F">
        <w:trPr>
          <w:jc w:val="center"/>
        </w:trPr>
        <w:tc>
          <w:tcPr>
            <w:tcW w:w="2670" w:type="dxa"/>
          </w:tcPr>
          <w:p w:rsidR="005C7B9D" w:rsidRDefault="005C7B9D" w:rsidP="005C7B9D">
            <w:r>
              <w:t>Presentation is clear, organized and coherent</w:t>
            </w:r>
          </w:p>
        </w:tc>
        <w:tc>
          <w:tcPr>
            <w:tcW w:w="567" w:type="dxa"/>
            <w:vAlign w:val="center"/>
          </w:tcPr>
          <w:p w:rsidR="005C7B9D" w:rsidRDefault="005C7B9D" w:rsidP="005C7B9D">
            <w:r>
              <w:t>10</w:t>
            </w:r>
          </w:p>
        </w:tc>
        <w:tc>
          <w:tcPr>
            <w:tcW w:w="623" w:type="dxa"/>
            <w:vAlign w:val="center"/>
          </w:tcPr>
          <w:p w:rsidR="005C7B9D" w:rsidRDefault="005C7B9D" w:rsidP="005C7B9D">
            <w:r>
              <w:t>9</w:t>
            </w:r>
          </w:p>
        </w:tc>
        <w:tc>
          <w:tcPr>
            <w:tcW w:w="567" w:type="dxa"/>
            <w:vAlign w:val="center"/>
          </w:tcPr>
          <w:p w:rsidR="005C7B9D" w:rsidRDefault="005C7B9D" w:rsidP="005C7B9D">
            <w:r>
              <w:t>8</w:t>
            </w:r>
          </w:p>
        </w:tc>
        <w:tc>
          <w:tcPr>
            <w:tcW w:w="567" w:type="dxa"/>
            <w:vAlign w:val="center"/>
          </w:tcPr>
          <w:p w:rsidR="005C7B9D" w:rsidRDefault="005C7B9D" w:rsidP="005C7B9D">
            <w:r>
              <w:t>7</w:t>
            </w:r>
          </w:p>
        </w:tc>
        <w:tc>
          <w:tcPr>
            <w:tcW w:w="567" w:type="dxa"/>
            <w:vAlign w:val="center"/>
          </w:tcPr>
          <w:p w:rsidR="005C7B9D" w:rsidRDefault="005C7B9D" w:rsidP="005C7B9D">
            <w:r>
              <w:t>6</w:t>
            </w:r>
          </w:p>
        </w:tc>
        <w:tc>
          <w:tcPr>
            <w:tcW w:w="567" w:type="dxa"/>
            <w:vAlign w:val="center"/>
          </w:tcPr>
          <w:p w:rsidR="005C7B9D" w:rsidRDefault="005C7B9D" w:rsidP="005C7B9D">
            <w:r>
              <w:t>5</w:t>
            </w:r>
          </w:p>
        </w:tc>
        <w:tc>
          <w:tcPr>
            <w:tcW w:w="567" w:type="dxa"/>
            <w:vAlign w:val="center"/>
          </w:tcPr>
          <w:p w:rsidR="005C7B9D" w:rsidRDefault="005C7B9D" w:rsidP="005C7B9D">
            <w:r>
              <w:t>4</w:t>
            </w:r>
          </w:p>
        </w:tc>
        <w:tc>
          <w:tcPr>
            <w:tcW w:w="567" w:type="dxa"/>
            <w:vAlign w:val="center"/>
          </w:tcPr>
          <w:p w:rsidR="005C7B9D" w:rsidRDefault="005C7B9D" w:rsidP="005C7B9D">
            <w:r>
              <w:t>3</w:t>
            </w:r>
          </w:p>
        </w:tc>
        <w:tc>
          <w:tcPr>
            <w:tcW w:w="567" w:type="dxa"/>
            <w:vAlign w:val="center"/>
          </w:tcPr>
          <w:p w:rsidR="005C7B9D" w:rsidRDefault="005C7B9D" w:rsidP="005C7B9D">
            <w:r>
              <w:t>2</w:t>
            </w:r>
          </w:p>
        </w:tc>
        <w:tc>
          <w:tcPr>
            <w:tcW w:w="567" w:type="dxa"/>
            <w:vAlign w:val="center"/>
          </w:tcPr>
          <w:p w:rsidR="005C7B9D" w:rsidRDefault="005C7B9D" w:rsidP="005C7B9D">
            <w:r>
              <w:t>1</w:t>
            </w:r>
          </w:p>
        </w:tc>
        <w:tc>
          <w:tcPr>
            <w:tcW w:w="567" w:type="dxa"/>
            <w:vAlign w:val="center"/>
          </w:tcPr>
          <w:p w:rsidR="005C7B9D" w:rsidRDefault="005C7B9D" w:rsidP="005C7B9D">
            <w:r>
              <w:t>0</w:t>
            </w:r>
          </w:p>
        </w:tc>
      </w:tr>
      <w:tr w:rsidR="007F520F" w:rsidTr="007F520F">
        <w:trPr>
          <w:jc w:val="center"/>
        </w:trPr>
        <w:tc>
          <w:tcPr>
            <w:tcW w:w="2670" w:type="dxa"/>
          </w:tcPr>
          <w:p w:rsidR="005C7B9D" w:rsidRDefault="005C7B9D" w:rsidP="005C7B9D">
            <w:r>
              <w:t>Group exhibits knowledge of subject area and topic assigned</w:t>
            </w:r>
          </w:p>
        </w:tc>
        <w:tc>
          <w:tcPr>
            <w:tcW w:w="567" w:type="dxa"/>
            <w:vAlign w:val="center"/>
          </w:tcPr>
          <w:p w:rsidR="005C7B9D" w:rsidRDefault="005C7B9D" w:rsidP="005C7B9D">
            <w:r>
              <w:t>10</w:t>
            </w:r>
          </w:p>
        </w:tc>
        <w:tc>
          <w:tcPr>
            <w:tcW w:w="623" w:type="dxa"/>
            <w:vAlign w:val="center"/>
          </w:tcPr>
          <w:p w:rsidR="005C7B9D" w:rsidRDefault="005C7B9D" w:rsidP="005C7B9D">
            <w:r>
              <w:t>9</w:t>
            </w:r>
          </w:p>
        </w:tc>
        <w:tc>
          <w:tcPr>
            <w:tcW w:w="567" w:type="dxa"/>
            <w:vAlign w:val="center"/>
          </w:tcPr>
          <w:p w:rsidR="005C7B9D" w:rsidRDefault="005C7B9D" w:rsidP="005C7B9D">
            <w:r>
              <w:t>8</w:t>
            </w:r>
          </w:p>
        </w:tc>
        <w:tc>
          <w:tcPr>
            <w:tcW w:w="567" w:type="dxa"/>
            <w:vAlign w:val="center"/>
          </w:tcPr>
          <w:p w:rsidR="005C7B9D" w:rsidRDefault="005C7B9D" w:rsidP="005C7B9D">
            <w:r>
              <w:t>7</w:t>
            </w:r>
          </w:p>
        </w:tc>
        <w:tc>
          <w:tcPr>
            <w:tcW w:w="567" w:type="dxa"/>
            <w:vAlign w:val="center"/>
          </w:tcPr>
          <w:p w:rsidR="005C7B9D" w:rsidRDefault="005C7B9D" w:rsidP="005C7B9D">
            <w:r>
              <w:t>6</w:t>
            </w:r>
          </w:p>
        </w:tc>
        <w:tc>
          <w:tcPr>
            <w:tcW w:w="567" w:type="dxa"/>
            <w:vAlign w:val="center"/>
          </w:tcPr>
          <w:p w:rsidR="005C7B9D" w:rsidRDefault="005C7B9D" w:rsidP="005C7B9D">
            <w:r>
              <w:t>5</w:t>
            </w:r>
          </w:p>
        </w:tc>
        <w:tc>
          <w:tcPr>
            <w:tcW w:w="567" w:type="dxa"/>
            <w:vAlign w:val="center"/>
          </w:tcPr>
          <w:p w:rsidR="005C7B9D" w:rsidRDefault="005C7B9D" w:rsidP="005C7B9D">
            <w:r>
              <w:t>4</w:t>
            </w:r>
          </w:p>
        </w:tc>
        <w:tc>
          <w:tcPr>
            <w:tcW w:w="567" w:type="dxa"/>
            <w:vAlign w:val="center"/>
          </w:tcPr>
          <w:p w:rsidR="005C7B9D" w:rsidRDefault="005C7B9D" w:rsidP="005C7B9D">
            <w:r>
              <w:t>3</w:t>
            </w:r>
          </w:p>
        </w:tc>
        <w:tc>
          <w:tcPr>
            <w:tcW w:w="567" w:type="dxa"/>
            <w:vAlign w:val="center"/>
          </w:tcPr>
          <w:p w:rsidR="005C7B9D" w:rsidRDefault="005C7B9D" w:rsidP="005C7B9D">
            <w:r>
              <w:t>2</w:t>
            </w:r>
          </w:p>
        </w:tc>
        <w:tc>
          <w:tcPr>
            <w:tcW w:w="567" w:type="dxa"/>
            <w:vAlign w:val="center"/>
          </w:tcPr>
          <w:p w:rsidR="005C7B9D" w:rsidRDefault="005C7B9D" w:rsidP="005C7B9D">
            <w:r>
              <w:t>1</w:t>
            </w:r>
          </w:p>
        </w:tc>
        <w:tc>
          <w:tcPr>
            <w:tcW w:w="567" w:type="dxa"/>
            <w:vAlign w:val="center"/>
          </w:tcPr>
          <w:p w:rsidR="005C7B9D" w:rsidRDefault="005C7B9D" w:rsidP="005C7B9D">
            <w:r>
              <w:t>0</w:t>
            </w:r>
          </w:p>
        </w:tc>
      </w:tr>
      <w:tr w:rsidR="007F520F" w:rsidTr="007F520F">
        <w:trPr>
          <w:jc w:val="center"/>
        </w:trPr>
        <w:tc>
          <w:tcPr>
            <w:tcW w:w="2670" w:type="dxa"/>
          </w:tcPr>
          <w:p w:rsidR="005C7B9D" w:rsidRDefault="005C7B9D" w:rsidP="005C7B9D">
            <w:r>
              <w:t>All group members contribute equally to project and work cooperatively</w:t>
            </w:r>
          </w:p>
        </w:tc>
        <w:tc>
          <w:tcPr>
            <w:tcW w:w="567" w:type="dxa"/>
            <w:vAlign w:val="center"/>
          </w:tcPr>
          <w:p w:rsidR="005C7B9D" w:rsidRDefault="005C7B9D" w:rsidP="005C7B9D">
            <w:r>
              <w:t>10</w:t>
            </w:r>
          </w:p>
        </w:tc>
        <w:tc>
          <w:tcPr>
            <w:tcW w:w="623" w:type="dxa"/>
            <w:vAlign w:val="center"/>
          </w:tcPr>
          <w:p w:rsidR="005C7B9D" w:rsidRDefault="005C7B9D" w:rsidP="005C7B9D">
            <w:r>
              <w:t>9</w:t>
            </w:r>
          </w:p>
        </w:tc>
        <w:tc>
          <w:tcPr>
            <w:tcW w:w="567" w:type="dxa"/>
            <w:vAlign w:val="center"/>
          </w:tcPr>
          <w:p w:rsidR="005C7B9D" w:rsidRDefault="005C7B9D" w:rsidP="005C7B9D">
            <w:r>
              <w:t>8</w:t>
            </w:r>
          </w:p>
        </w:tc>
        <w:tc>
          <w:tcPr>
            <w:tcW w:w="567" w:type="dxa"/>
            <w:vAlign w:val="center"/>
          </w:tcPr>
          <w:p w:rsidR="005C7B9D" w:rsidRDefault="005C7B9D" w:rsidP="005C7B9D">
            <w:r>
              <w:t>7</w:t>
            </w:r>
          </w:p>
        </w:tc>
        <w:tc>
          <w:tcPr>
            <w:tcW w:w="567" w:type="dxa"/>
            <w:vAlign w:val="center"/>
          </w:tcPr>
          <w:p w:rsidR="005C7B9D" w:rsidRDefault="005C7B9D" w:rsidP="005C7B9D">
            <w:r>
              <w:t>6</w:t>
            </w:r>
          </w:p>
        </w:tc>
        <w:tc>
          <w:tcPr>
            <w:tcW w:w="567" w:type="dxa"/>
            <w:vAlign w:val="center"/>
          </w:tcPr>
          <w:p w:rsidR="005C7B9D" w:rsidRDefault="005C7B9D" w:rsidP="005C7B9D">
            <w:r>
              <w:t>5</w:t>
            </w:r>
          </w:p>
        </w:tc>
        <w:tc>
          <w:tcPr>
            <w:tcW w:w="567" w:type="dxa"/>
            <w:vAlign w:val="center"/>
          </w:tcPr>
          <w:p w:rsidR="005C7B9D" w:rsidRDefault="005C7B9D" w:rsidP="005C7B9D">
            <w:r>
              <w:t>4</w:t>
            </w:r>
          </w:p>
        </w:tc>
        <w:tc>
          <w:tcPr>
            <w:tcW w:w="567" w:type="dxa"/>
            <w:vAlign w:val="center"/>
          </w:tcPr>
          <w:p w:rsidR="005C7B9D" w:rsidRDefault="005C7B9D" w:rsidP="005C7B9D">
            <w:r>
              <w:t>3</w:t>
            </w:r>
          </w:p>
        </w:tc>
        <w:tc>
          <w:tcPr>
            <w:tcW w:w="567" w:type="dxa"/>
            <w:vAlign w:val="center"/>
          </w:tcPr>
          <w:p w:rsidR="005C7B9D" w:rsidRDefault="005C7B9D" w:rsidP="005C7B9D">
            <w:r>
              <w:t>2</w:t>
            </w:r>
          </w:p>
        </w:tc>
        <w:tc>
          <w:tcPr>
            <w:tcW w:w="567" w:type="dxa"/>
            <w:vAlign w:val="center"/>
          </w:tcPr>
          <w:p w:rsidR="005C7B9D" w:rsidRDefault="005C7B9D" w:rsidP="005C7B9D">
            <w:r>
              <w:t>1</w:t>
            </w:r>
          </w:p>
        </w:tc>
        <w:tc>
          <w:tcPr>
            <w:tcW w:w="567" w:type="dxa"/>
            <w:vAlign w:val="center"/>
          </w:tcPr>
          <w:p w:rsidR="005C7B9D" w:rsidRDefault="005C7B9D" w:rsidP="005C7B9D">
            <w:r>
              <w:t>0</w:t>
            </w:r>
          </w:p>
        </w:tc>
      </w:tr>
      <w:tr w:rsidR="005C7B9D" w:rsidTr="007F520F">
        <w:trPr>
          <w:jc w:val="center"/>
        </w:trPr>
        <w:tc>
          <w:tcPr>
            <w:tcW w:w="2670" w:type="dxa"/>
          </w:tcPr>
          <w:p w:rsidR="005C7B9D" w:rsidRDefault="005C7B9D" w:rsidP="005C7B9D">
            <w:r>
              <w:t>Total:</w:t>
            </w:r>
          </w:p>
        </w:tc>
        <w:tc>
          <w:tcPr>
            <w:tcW w:w="567" w:type="dxa"/>
            <w:gridSpan w:val="11"/>
          </w:tcPr>
          <w:p w:rsidR="005C7B9D" w:rsidRDefault="005C7B9D" w:rsidP="005C7B9D">
            <w:r>
              <w:t>Comments:</w:t>
            </w:r>
          </w:p>
          <w:p w:rsidR="005C7B9D" w:rsidRDefault="005C7B9D" w:rsidP="005C7B9D"/>
          <w:p w:rsidR="005C7B9D" w:rsidRDefault="005C7B9D" w:rsidP="005C7B9D"/>
          <w:p w:rsidR="005C7B9D" w:rsidRDefault="005C7B9D" w:rsidP="005C7B9D"/>
          <w:p w:rsidR="005C7B9D" w:rsidRDefault="005C7B9D" w:rsidP="005C7B9D"/>
          <w:p w:rsidR="005C7B9D" w:rsidRDefault="005C7B9D" w:rsidP="005C7B9D"/>
          <w:p w:rsidR="005C7B9D" w:rsidRDefault="005C7B9D" w:rsidP="005C7B9D"/>
        </w:tc>
      </w:tr>
    </w:tbl>
    <w:p w:rsidR="005C7B9D" w:rsidRDefault="005C7B9D"/>
    <w:sectPr w:rsidR="005C7B9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281950"/>
    <w:multiLevelType w:val="hybridMultilevel"/>
    <w:tmpl w:val="158AC034"/>
    <w:lvl w:ilvl="0" w:tplc="75DE525C">
      <w:numFmt w:val="bullet"/>
      <w:lvlText w:val="-"/>
      <w:lvlJc w:val="left"/>
      <w:pPr>
        <w:ind w:left="1125" w:hanging="360"/>
      </w:pPr>
      <w:rPr>
        <w:rFonts w:ascii="Calibri" w:eastAsiaTheme="minorHAnsi" w:hAnsi="Calibri" w:cstheme="minorBidi" w:hint="default"/>
      </w:rPr>
    </w:lvl>
    <w:lvl w:ilvl="1" w:tplc="10090003" w:tentative="1">
      <w:start w:val="1"/>
      <w:numFmt w:val="bullet"/>
      <w:lvlText w:val="o"/>
      <w:lvlJc w:val="left"/>
      <w:pPr>
        <w:ind w:left="1845" w:hanging="360"/>
      </w:pPr>
      <w:rPr>
        <w:rFonts w:ascii="Courier New" w:hAnsi="Courier New" w:cs="Courier New" w:hint="default"/>
      </w:rPr>
    </w:lvl>
    <w:lvl w:ilvl="2" w:tplc="10090005" w:tentative="1">
      <w:start w:val="1"/>
      <w:numFmt w:val="bullet"/>
      <w:lvlText w:val=""/>
      <w:lvlJc w:val="left"/>
      <w:pPr>
        <w:ind w:left="2565" w:hanging="360"/>
      </w:pPr>
      <w:rPr>
        <w:rFonts w:ascii="Wingdings" w:hAnsi="Wingdings" w:hint="default"/>
      </w:rPr>
    </w:lvl>
    <w:lvl w:ilvl="3" w:tplc="10090001" w:tentative="1">
      <w:start w:val="1"/>
      <w:numFmt w:val="bullet"/>
      <w:lvlText w:val=""/>
      <w:lvlJc w:val="left"/>
      <w:pPr>
        <w:ind w:left="3285" w:hanging="360"/>
      </w:pPr>
      <w:rPr>
        <w:rFonts w:ascii="Symbol" w:hAnsi="Symbol" w:hint="default"/>
      </w:rPr>
    </w:lvl>
    <w:lvl w:ilvl="4" w:tplc="10090003" w:tentative="1">
      <w:start w:val="1"/>
      <w:numFmt w:val="bullet"/>
      <w:lvlText w:val="o"/>
      <w:lvlJc w:val="left"/>
      <w:pPr>
        <w:ind w:left="4005" w:hanging="360"/>
      </w:pPr>
      <w:rPr>
        <w:rFonts w:ascii="Courier New" w:hAnsi="Courier New" w:cs="Courier New" w:hint="default"/>
      </w:rPr>
    </w:lvl>
    <w:lvl w:ilvl="5" w:tplc="10090005" w:tentative="1">
      <w:start w:val="1"/>
      <w:numFmt w:val="bullet"/>
      <w:lvlText w:val=""/>
      <w:lvlJc w:val="left"/>
      <w:pPr>
        <w:ind w:left="4725" w:hanging="360"/>
      </w:pPr>
      <w:rPr>
        <w:rFonts w:ascii="Wingdings" w:hAnsi="Wingdings" w:hint="default"/>
      </w:rPr>
    </w:lvl>
    <w:lvl w:ilvl="6" w:tplc="10090001" w:tentative="1">
      <w:start w:val="1"/>
      <w:numFmt w:val="bullet"/>
      <w:lvlText w:val=""/>
      <w:lvlJc w:val="left"/>
      <w:pPr>
        <w:ind w:left="5445" w:hanging="360"/>
      </w:pPr>
      <w:rPr>
        <w:rFonts w:ascii="Symbol" w:hAnsi="Symbol" w:hint="default"/>
      </w:rPr>
    </w:lvl>
    <w:lvl w:ilvl="7" w:tplc="10090003" w:tentative="1">
      <w:start w:val="1"/>
      <w:numFmt w:val="bullet"/>
      <w:lvlText w:val="o"/>
      <w:lvlJc w:val="left"/>
      <w:pPr>
        <w:ind w:left="6165" w:hanging="360"/>
      </w:pPr>
      <w:rPr>
        <w:rFonts w:ascii="Courier New" w:hAnsi="Courier New" w:cs="Courier New" w:hint="default"/>
      </w:rPr>
    </w:lvl>
    <w:lvl w:ilvl="8" w:tplc="10090005" w:tentative="1">
      <w:start w:val="1"/>
      <w:numFmt w:val="bullet"/>
      <w:lvlText w:val=""/>
      <w:lvlJc w:val="left"/>
      <w:pPr>
        <w:ind w:left="688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B9D"/>
    <w:rsid w:val="001109CD"/>
    <w:rsid w:val="00365493"/>
    <w:rsid w:val="003D4801"/>
    <w:rsid w:val="005C7B9D"/>
    <w:rsid w:val="007F520F"/>
    <w:rsid w:val="00D0548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69AC60-2828-48D2-A19D-C04CCA544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C7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C7B9D"/>
    <w:pPr>
      <w:ind w:left="720"/>
      <w:contextualSpacing/>
    </w:pPr>
  </w:style>
  <w:style w:type="paragraph" w:styleId="BalloonText">
    <w:name w:val="Balloon Text"/>
    <w:basedOn w:val="Normal"/>
    <w:link w:val="BalloonTextChar"/>
    <w:uiPriority w:val="99"/>
    <w:semiHidden/>
    <w:unhideWhenUsed/>
    <w:rsid w:val="003654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549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202</Words>
  <Characters>1157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Newfoundland and Labrador English School District</Company>
  <LinksUpToDate>false</LinksUpToDate>
  <CharactersWithSpaces>1357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Alison</dc:creator>
  <cp:keywords/>
  <dc:description/>
  <cp:lastModifiedBy>Edwards Alison</cp:lastModifiedBy>
  <cp:revision>2</cp:revision>
  <cp:lastPrinted>2016-04-21T11:49:00Z</cp:lastPrinted>
  <dcterms:created xsi:type="dcterms:W3CDTF">2016-04-22T17:48:00Z</dcterms:created>
  <dcterms:modified xsi:type="dcterms:W3CDTF">2016-04-22T17:48:00Z</dcterms:modified>
</cp:coreProperties>
</file>